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6927B3" w:rsidRDefault="00130671" w:rsidP="00130671">
      <w:pPr>
        <w:widowControl/>
        <w:autoSpaceDE w:val="0"/>
        <w:autoSpaceDN w:val="0"/>
        <w:adjustRightInd w:val="0"/>
        <w:jc w:val="center"/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</w:pPr>
      <w:r w:rsidRPr="006927B3"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  <w:t>Verpflichtungen des beauftragten Unternehmens nach dem</w:t>
      </w:r>
    </w:p>
    <w:p w14:paraId="225B9565" w14:textId="77777777" w:rsidR="00130671" w:rsidRPr="006927B3" w:rsidRDefault="00130671" w:rsidP="00130671">
      <w:pPr>
        <w:widowControl/>
        <w:autoSpaceDE w:val="0"/>
        <w:autoSpaceDN w:val="0"/>
        <w:adjustRightInd w:val="0"/>
        <w:jc w:val="center"/>
        <w:rPr>
          <w:rFonts w:ascii="Franklin Gothic Book" w:eastAsia="Times New Roman" w:hAnsi="Franklin Gothic Book" w:cs="Arial"/>
          <w:b/>
          <w:bCs/>
          <w:color w:val="000000"/>
          <w:sz w:val="24"/>
          <w:szCs w:val="24"/>
          <w:lang w:val="de-DE" w:eastAsia="de-DE"/>
        </w:rPr>
      </w:pPr>
      <w:r w:rsidRPr="006927B3"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  <w:t>Tariftreue- und Vergabegesetz Mecklenburg-Vorpommern (TVgG M-V)</w:t>
      </w:r>
    </w:p>
    <w:p w14:paraId="2E7F0927" w14:textId="4DBD736F" w:rsidR="00130671" w:rsidRPr="006927B3" w:rsidRDefault="00130671" w:rsidP="00130671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bCs/>
          <w:sz w:val="24"/>
          <w:szCs w:val="24"/>
          <w:lang w:val="de-DE" w:eastAsia="de-DE"/>
        </w:rPr>
      </w:pPr>
    </w:p>
    <w:p w14:paraId="375EF3E1" w14:textId="50C0C483" w:rsidR="007962B3" w:rsidRPr="006927B3" w:rsidRDefault="007962B3" w:rsidP="00130671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bCs/>
          <w:sz w:val="24"/>
          <w:szCs w:val="24"/>
          <w:lang w:val="de-DE" w:eastAsia="de-DE"/>
        </w:rPr>
      </w:pPr>
    </w:p>
    <w:p w14:paraId="5A8EDF41" w14:textId="77777777" w:rsidR="00130671" w:rsidRPr="006927B3" w:rsidRDefault="00130671" w:rsidP="004F631A">
      <w:p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Soweit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das Unternehmen </w:t>
      </w:r>
      <w:r w:rsidRPr="006927B3">
        <w:rPr>
          <w:rFonts w:ascii="Franklin Gothic Book" w:hAnsi="Franklin Gothic Book" w:cs="Arial"/>
          <w:sz w:val="24"/>
          <w:szCs w:val="24"/>
        </w:rPr>
        <w:t xml:space="preserve">eine Erklärung zu Mindestarbeitsbedingungen im Sinne des § 14 Satz 1 TVgG M-V abgegeben hat,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gelten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mit dem Zuschlag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folgende Bestimmungen:</w:t>
      </w:r>
    </w:p>
    <w:p w14:paraId="3617A265" w14:textId="77777777" w:rsidR="00130671" w:rsidRPr="006927B3" w:rsidRDefault="00130671" w:rsidP="004F631A">
      <w:p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43BDD81B" w14:textId="77777777" w:rsidR="00130671" w:rsidRPr="006927B3" w:rsidRDefault="00130671" w:rsidP="004F631A">
      <w:pPr>
        <w:pStyle w:val="Listenabsatz"/>
        <w:widowControl/>
        <w:numPr>
          <w:ilvl w:val="0"/>
          <w:numId w:val="4"/>
        </w:numPr>
        <w:jc w:val="both"/>
        <w:rPr>
          <w:rFonts w:ascii="Franklin Gothic Book" w:eastAsia="Times New Roman" w:hAnsi="Franklin Gothic Book" w:cs="Arial"/>
          <w:b/>
          <w:sz w:val="24"/>
          <w:szCs w:val="24"/>
          <w:lang w:val="x-none"/>
        </w:rPr>
      </w:pPr>
      <w:r w:rsidRPr="006927B3">
        <w:rPr>
          <w:rFonts w:ascii="Franklin Gothic Book" w:hAnsi="Franklin Gothic Book" w:cs="Arial"/>
          <w:b/>
          <w:sz w:val="24"/>
          <w:szCs w:val="24"/>
        </w:rPr>
        <w:t xml:space="preserve">nach Maßgabe von 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§ 15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TVgG M-V (Kontrollen):</w:t>
      </w:r>
    </w:p>
    <w:p w14:paraId="65184E5C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7083155B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Das Unternehmen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verpflichte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t sich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, mit Nachunternehmen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folgende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Befugnisse und Pflichten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zu vereinbaren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: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</w:p>
    <w:p w14:paraId="6FD74083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2FD2D68E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>Das Unternehmen hat als prüfende Stelle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die Befugnis, Kontrollen bei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seinen Nachunternehmen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6927B3" w:rsidRDefault="00130671" w:rsidP="004F631A">
      <w:pPr>
        <w:ind w:left="1405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63508888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Für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diese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Kontrollen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haben die Nachunternehmen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haben sie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zu den Unterlagen Auskünfte zu erteilen. Dies umfasst insbesondere Entgelt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-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Die Nachunternehmen haben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personenbezogene Beschäftigtendaten in den Unterlagen zu anonymisieren;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sie haben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6927B3" w:rsidRDefault="00130671" w:rsidP="004F631A">
      <w:pPr>
        <w:pStyle w:val="Listenabsatz"/>
        <w:ind w:left="1068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4C457148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Die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weiteren Stufen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der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Vertragshierarchie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zu treffen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.</w:t>
      </w:r>
    </w:p>
    <w:p w14:paraId="1F17B558" w14:textId="77777777" w:rsidR="00130671" w:rsidRPr="006927B3" w:rsidRDefault="00130671" w:rsidP="004F631A">
      <w:pPr>
        <w:pStyle w:val="Listenabsatz"/>
        <w:ind w:left="1079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649625DB" w14:textId="5336A48B" w:rsidR="007962B3" w:rsidRPr="006927B3" w:rsidRDefault="00130671" w:rsidP="004F631A">
      <w:pPr>
        <w:ind w:left="709"/>
        <w:jc w:val="both"/>
        <w:rPr>
          <w:rFonts w:ascii="Franklin Gothic Book" w:hAnsi="Franklin Gothic Book" w:cs="Arial"/>
          <w:sz w:val="24"/>
          <w:szCs w:val="24"/>
        </w:rPr>
      </w:pPr>
      <w:r w:rsidRPr="006927B3">
        <w:rPr>
          <w:rFonts w:ascii="Franklin Gothic Book" w:hAnsi="Franklin Gothic Book" w:cs="Arial"/>
          <w:sz w:val="24"/>
          <w:szCs w:val="24"/>
        </w:rPr>
        <w:t>Verleiher</w:t>
      </w:r>
      <w:r w:rsidR="006D76FE">
        <w:rPr>
          <w:rFonts w:ascii="Franklin Gothic Book" w:hAnsi="Franklin Gothic Book" w:cs="Arial"/>
          <w:sz w:val="24"/>
          <w:szCs w:val="24"/>
        </w:rPr>
        <w:t xml:space="preserve">/innen </w:t>
      </w:r>
      <w:r w:rsidRPr="006927B3">
        <w:rPr>
          <w:rFonts w:ascii="Franklin Gothic Book" w:hAnsi="Franklin Gothic Book" w:cs="Arial"/>
          <w:sz w:val="24"/>
          <w:szCs w:val="24"/>
        </w:rPr>
        <w:t xml:space="preserve">nach dem Arbeitnehmerüberlassungsgesetz und Werkvertragsunternehmen gelten als Nachunternehmen. </w:t>
      </w:r>
    </w:p>
    <w:p w14:paraId="0962146B" w14:textId="28FCC53E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12B61328" w14:textId="77777777" w:rsidR="00130671" w:rsidRPr="006927B3" w:rsidRDefault="00130671" w:rsidP="004F631A">
      <w:pPr>
        <w:pStyle w:val="Listenabsatz"/>
        <w:widowControl/>
        <w:numPr>
          <w:ilvl w:val="0"/>
          <w:numId w:val="4"/>
        </w:numPr>
        <w:jc w:val="both"/>
        <w:rPr>
          <w:rFonts w:ascii="Franklin Gothic Book" w:eastAsia="Times New Roman" w:hAnsi="Franklin Gothic Book" w:cs="Arial"/>
          <w:b/>
          <w:sz w:val="24"/>
          <w:szCs w:val="24"/>
          <w:lang w:val="x-none"/>
        </w:rPr>
      </w:pPr>
      <w:r w:rsidRPr="006927B3">
        <w:rPr>
          <w:rFonts w:ascii="Franklin Gothic Book" w:hAnsi="Franklin Gothic Book" w:cs="Arial"/>
          <w:b/>
          <w:sz w:val="24"/>
          <w:szCs w:val="24"/>
        </w:rPr>
        <w:t xml:space="preserve">nach Maßgabe von 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§ 16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TVgG M-V (Sanktionen):</w:t>
      </w:r>
    </w:p>
    <w:p w14:paraId="6E09A78A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036D5A50" w14:textId="77777777" w:rsidR="00130671" w:rsidRPr="006927B3" w:rsidRDefault="00130671" w:rsidP="004F631A">
      <w:pPr>
        <w:pStyle w:val="Listenabsatz"/>
        <w:widowControl/>
        <w:numPr>
          <w:ilvl w:val="0"/>
          <w:numId w:val="7"/>
        </w:num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>F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ür jeden schuldhaften Verstoß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gegen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Pflichten, die nach der abgegebenen Erklärung zu Mindestarbeitsbedingungen bestehen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, verwirkt das Unternehmen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eine Vertragsstrafe in Höhe von </w:t>
      </w:r>
    </w:p>
    <w:p w14:paraId="152E683C" w14:textId="77777777" w:rsidR="00130671" w:rsidRPr="006927B3" w:rsidRDefault="00130671" w:rsidP="004F631A">
      <w:pPr>
        <w:ind w:left="720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30618FFA" w14:textId="75FA7CCD" w:rsidR="00130671" w:rsidRPr="006927B3" w:rsidRDefault="00A57E84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b/>
          <w:sz w:val="24"/>
          <w:szCs w:val="24"/>
          <w:lang w:val="de-DE"/>
        </w:rPr>
      </w:pPr>
      <w:r>
        <w:rPr>
          <w:rFonts w:ascii="Franklin Gothic Book" w:hAnsi="Franklin Gothic Book"/>
          <w:b/>
          <w:sz w:val="24"/>
          <w:szCs w:val="24"/>
        </w:rPr>
        <w:t>2</w:t>
      </w:r>
      <w:r w:rsidR="00130671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 xml:space="preserve"> </w:t>
      </w:r>
      <w:r w:rsidR="007962B3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>Prozent</w:t>
      </w:r>
      <w:r w:rsidR="00C86C4F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 xml:space="preserve"> </w:t>
      </w:r>
    </w:p>
    <w:p w14:paraId="29DD3CEB" w14:textId="77777777" w:rsidR="00130671" w:rsidRPr="006927B3" w:rsidRDefault="00130671" w:rsidP="004F631A">
      <w:pPr>
        <w:ind w:left="720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75D2C9F8" w14:textId="77777777" w:rsidR="00D83569" w:rsidRDefault="00130671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de</w:t>
      </w:r>
      <w:r w:rsidR="00D3103B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r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geschuld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e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ten </w:t>
      </w:r>
      <w:r w:rsidR="00197B74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Vergütung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(ohne Umsatzsteuer)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. </w:t>
      </w:r>
    </w:p>
    <w:p w14:paraId="047B3EEB" w14:textId="77777777" w:rsidR="00D83569" w:rsidRDefault="00D83569">
      <w:pPr>
        <w:widowControl/>
        <w:spacing w:after="200" w:line="276" w:lineRule="auto"/>
        <w:rPr>
          <w:rFonts w:ascii="Franklin Gothic Book" w:eastAsia="Times New Roman" w:hAnsi="Franklin Gothic Book" w:cs="Arial"/>
          <w:sz w:val="24"/>
          <w:szCs w:val="24"/>
        </w:rPr>
      </w:pPr>
      <w:r>
        <w:rPr>
          <w:rFonts w:ascii="Franklin Gothic Book" w:eastAsia="Times New Roman" w:hAnsi="Franklin Gothic Book" w:cs="Arial"/>
          <w:sz w:val="24"/>
          <w:szCs w:val="24"/>
        </w:rPr>
        <w:br w:type="page"/>
      </w:r>
    </w:p>
    <w:p w14:paraId="2776C7B5" w14:textId="329B222F" w:rsidR="00130671" w:rsidRPr="006927B3" w:rsidRDefault="00130671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lastRenderedPageBreak/>
        <w:t>Bei mehreren Verstößen darf die Summe der Vertragsstrafen</w:t>
      </w:r>
    </w:p>
    <w:p w14:paraId="34EBCFAA" w14:textId="19429178" w:rsidR="00D3103B" w:rsidRPr="006927B3" w:rsidRDefault="00D3103B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</w:p>
    <w:p w14:paraId="0BD263A8" w14:textId="4B325200" w:rsidR="00130671" w:rsidRPr="006927B3" w:rsidRDefault="00A57E84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b/>
          <w:sz w:val="24"/>
          <w:szCs w:val="24"/>
          <w:lang w:val="de-DE"/>
        </w:rPr>
      </w:pPr>
      <w:r>
        <w:rPr>
          <w:rFonts w:ascii="Franklin Gothic Book" w:hAnsi="Franklin Gothic Book"/>
          <w:b/>
          <w:sz w:val="24"/>
          <w:szCs w:val="24"/>
        </w:rPr>
        <w:t>5</w:t>
      </w:r>
      <w:r w:rsidR="00197B74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 xml:space="preserve"> </w:t>
      </w:r>
      <w:r w:rsidR="007962B3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Prozent</w:t>
      </w:r>
      <w:r w:rsidR="00C86C4F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 xml:space="preserve"> </w:t>
      </w:r>
    </w:p>
    <w:p w14:paraId="3B40DF94" w14:textId="77777777" w:rsidR="00D83569" w:rsidRDefault="00D83569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  <w:lang w:val="de-DE"/>
        </w:rPr>
      </w:pPr>
    </w:p>
    <w:p w14:paraId="206E01C8" w14:textId="47CA6992" w:rsidR="00A24027" w:rsidRPr="006927B3" w:rsidRDefault="00A24027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  <w:lang w:val="de-D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de</w:t>
      </w:r>
      <w:r w:rsidR="006403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r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geschuldeten </w:t>
      </w:r>
      <w:r w:rsidR="00C86C4F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Vergütung 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(ohne Umsatzsteuer)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erreichen.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Übersteigt die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geschuldete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Vergütung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(ohne Umsatzsteuer)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den geschätzten Auftragswert, so tritt der geschätzte Auftragswert an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deren 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Stelle.</w:t>
      </w:r>
      <w:r w:rsidR="00C86C4F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</w:t>
      </w:r>
      <w:r w:rsidR="003335B7" w:rsidRPr="006927B3">
        <w:rPr>
          <w:rFonts w:ascii="Franklin Gothic Book" w:eastAsia="Times New Roman" w:hAnsi="Franklin Gothic Book" w:cs="Arial"/>
          <w:b/>
          <w:sz w:val="24"/>
          <w:szCs w:val="24"/>
          <w:vertAlign w:val="superscript"/>
          <w:lang w:val="de-DE"/>
        </w:rPr>
        <w:t>1</w:t>
      </w:r>
    </w:p>
    <w:p w14:paraId="16E965DA" w14:textId="77777777" w:rsidR="00130671" w:rsidRPr="006927B3" w:rsidRDefault="00130671" w:rsidP="00130671">
      <w:pPr>
        <w:ind w:left="720" w:right="565"/>
        <w:jc w:val="both"/>
        <w:rPr>
          <w:rFonts w:ascii="Franklin Gothic Book" w:eastAsia="Times New Roman" w:hAnsi="Franklin Gothic Book" w:cs="Arial"/>
          <w:sz w:val="24"/>
          <w:szCs w:val="24"/>
        </w:rPr>
      </w:pPr>
    </w:p>
    <w:p w14:paraId="2C11D369" w14:textId="339821BB" w:rsidR="00130671" w:rsidRPr="006927B3" w:rsidRDefault="00130671" w:rsidP="004F631A">
      <w:pPr>
        <w:pStyle w:val="Listenabsatz"/>
        <w:widowControl/>
        <w:numPr>
          <w:ilvl w:val="0"/>
          <w:numId w:val="6"/>
        </w:numPr>
        <w:jc w:val="both"/>
        <w:rPr>
          <w:rFonts w:ascii="Franklin Gothic Book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Die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schuldhafte Nichterfüllung der nach der abgegebenen Erklärung zu Mindestarbeitsbedingungen bestehenden Pflichten durch das Unternehmen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berechtigt d</w:t>
      </w:r>
      <w:r w:rsidR="004F631A" w:rsidRPr="006927B3">
        <w:rPr>
          <w:rFonts w:ascii="Franklin Gothic Book" w:eastAsia="Times New Roman" w:hAnsi="Franklin Gothic Book" w:cs="Arial"/>
          <w:sz w:val="24"/>
          <w:szCs w:val="24"/>
        </w:rPr>
        <w:t>ie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Auftraggeber</w:t>
      </w:r>
      <w:r w:rsidR="004F631A" w:rsidRPr="006927B3">
        <w:rPr>
          <w:rFonts w:ascii="Franklin Gothic Book" w:eastAsia="Times New Roman" w:hAnsi="Franklin Gothic Book" w:cs="Arial"/>
          <w:sz w:val="24"/>
          <w:szCs w:val="24"/>
        </w:rPr>
        <w:t>in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zur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fristlosen Kündigung. </w:t>
      </w:r>
    </w:p>
    <w:p w14:paraId="6E52DD98" w14:textId="77777777" w:rsidR="006927B3" w:rsidRPr="006927B3" w:rsidRDefault="006927B3" w:rsidP="006927B3">
      <w:pPr>
        <w:pStyle w:val="Listenabsatz"/>
        <w:widowControl/>
        <w:ind w:left="1069"/>
        <w:jc w:val="both"/>
        <w:rPr>
          <w:rFonts w:ascii="Franklin Gothic Book" w:hAnsi="Franklin Gothic Book" w:cs="Arial"/>
          <w:sz w:val="24"/>
          <w:szCs w:val="24"/>
        </w:rPr>
      </w:pPr>
    </w:p>
    <w:p w14:paraId="459FE38B" w14:textId="363ACB50" w:rsidR="00C86C4F" w:rsidRPr="004F631A" w:rsidRDefault="003335B7" w:rsidP="002A1CCD">
      <w:pPr>
        <w:ind w:left="113" w:hanging="113"/>
        <w:jc w:val="both"/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</w:pPr>
      <w:r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>1</w:t>
      </w:r>
      <w:r w:rsidR="00C86C4F" w:rsidRPr="004F631A"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 xml:space="preserve"> </w:t>
      </w:r>
      <w:r w:rsidR="002A1CCD" w:rsidRPr="004F631A"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ab/>
      </w:r>
      <w:r w:rsidR="00C86C4F" w:rsidRPr="004F631A">
        <w:rPr>
          <w:rFonts w:ascii="Franklin Gothic Book" w:hAnsi="Franklin Gothic Book" w:cs="Arial"/>
          <w:sz w:val="20"/>
          <w:szCs w:val="20"/>
        </w:rPr>
        <w:t>Erläuterung: Nach § 16 Abs</w:t>
      </w:r>
      <w:r w:rsidR="00883008" w:rsidRPr="004F631A">
        <w:rPr>
          <w:rFonts w:ascii="Franklin Gothic Book" w:hAnsi="Franklin Gothic Book" w:cs="Arial"/>
          <w:sz w:val="20"/>
          <w:szCs w:val="20"/>
        </w:rPr>
        <w:t>atz</w:t>
      </w:r>
      <w:r w:rsidR="00C86C4F" w:rsidRPr="004F631A">
        <w:rPr>
          <w:rFonts w:ascii="Franklin Gothic Book" w:hAnsi="Franklin Gothic Book" w:cs="Arial"/>
          <w:sz w:val="20"/>
          <w:szCs w:val="20"/>
        </w:rPr>
        <w:t xml:space="preserve"> 1 S</w:t>
      </w:r>
      <w:r w:rsidR="00883008" w:rsidRPr="004F631A">
        <w:rPr>
          <w:rFonts w:ascii="Franklin Gothic Book" w:hAnsi="Franklin Gothic Book" w:cs="Arial"/>
          <w:sz w:val="20"/>
          <w:szCs w:val="20"/>
        </w:rPr>
        <w:t>atz</w:t>
      </w:r>
      <w:r w:rsidR="00C86C4F" w:rsidRPr="004F631A">
        <w:rPr>
          <w:rFonts w:ascii="Franklin Gothic Book" w:hAnsi="Franklin Gothic Book" w:cs="Arial"/>
          <w:sz w:val="20"/>
          <w:szCs w:val="20"/>
        </w:rPr>
        <w:t xml:space="preserve"> 1 TVgG M-V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hat d</w:t>
      </w:r>
      <w:r w:rsid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ie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 öffentliche Auftraggeber</w:t>
      </w:r>
      <w:r w:rsid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in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mit dem Unternehmen für jeden schuldhaften Verstoß eine Vertragsstrafe in Höhe von bis zu fünf Prozent des Auftragswertes zu vereinbaren; bei mehreren Verstößen darf die Summe der Vertragsstrafen zehn Prozent des Auftragswertes nicht überschreiten. Das Gesetz meint den geschätzten Auftragswert. Aus dem Urteil des BGH 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 w:rsidRPr="004F631A">
        <w:rPr>
          <w:rFonts w:ascii="Franklin Gothic Book" w:hAnsi="Franklin Gothic Book" w:cs="Arial"/>
          <w:sz w:val="20"/>
          <w:szCs w:val="20"/>
          <w:lang w:val="de-DE"/>
        </w:rPr>
        <w:t>„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>Abrechnungssumme</w:t>
      </w:r>
      <w:r w:rsidR="00225133" w:rsidRPr="004F631A">
        <w:rPr>
          <w:rFonts w:ascii="Franklin Gothic Book" w:hAnsi="Franklin Gothic Book" w:cs="Arial"/>
          <w:sz w:val="20"/>
          <w:szCs w:val="20"/>
          <w:lang w:val="de-DE"/>
        </w:rPr>
        <w:t>“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nach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§ 16 </w:t>
      </w:r>
      <w:r w:rsidR="00883008" w:rsidRPr="004F631A">
        <w:rPr>
          <w:rFonts w:ascii="Franklin Gothic Book" w:hAnsi="Franklin Gothic Book" w:cs="Arial"/>
          <w:sz w:val="20"/>
          <w:szCs w:val="20"/>
        </w:rPr>
        <w:t xml:space="preserve">Absatz 1 Satz 1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TVgG M-V </w:t>
      </w:r>
      <w:r w:rsidR="002A1CCD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die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absolute Obergrenze</w:t>
      </w:r>
      <w:r w:rsidR="002A1CCD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6927B3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Franklin Gothic Book" w:eastAsia="Times New Roman" w:hAnsi="Franklin Gothic Book" w:cs="Arial"/>
          <w:color w:val="000000"/>
          <w:sz w:val="24"/>
          <w:szCs w:val="24"/>
          <w:lang w:val="de-DE" w:eastAsia="de-DE"/>
        </w:rPr>
      </w:pPr>
    </w:p>
    <w:p w14:paraId="1C6C9596" w14:textId="77777777" w:rsidR="00897DDB" w:rsidRDefault="00897DDB" w:rsidP="00897DDB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color w:val="000000"/>
          <w:lang w:val="de-DE" w:eastAsia="de-DE"/>
        </w:rPr>
      </w:pPr>
    </w:p>
    <w:p w14:paraId="3E8FCDB6" w14:textId="286F0E63" w:rsidR="00744BDD" w:rsidRDefault="00744BDD" w:rsidP="00897DDB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color w:val="000000"/>
          <w:lang w:val="de-DE" w:eastAsia="de-DE"/>
        </w:rPr>
      </w:pPr>
      <w:proofErr w:type="spellStart"/>
      <w:r w:rsidRPr="00D55E2E">
        <w:rPr>
          <w:rFonts w:ascii="Franklin Gothic Book" w:hAnsi="Franklin Gothic Book" w:cs="Arial"/>
          <w:sz w:val="24"/>
          <w:szCs w:val="24"/>
        </w:rPr>
        <w:t>Bezeichnung</w:t>
      </w:r>
      <w:proofErr w:type="spellEnd"/>
      <w:r w:rsidRPr="00D55E2E">
        <w:rPr>
          <w:rFonts w:ascii="Franklin Gothic Book" w:hAnsi="Franklin Gothic Book" w:cs="Arial"/>
          <w:sz w:val="24"/>
          <w:szCs w:val="24"/>
        </w:rPr>
        <w:t xml:space="preserve"> des </w:t>
      </w:r>
      <w:proofErr w:type="spellStart"/>
      <w:r w:rsidRPr="00D55E2E">
        <w:rPr>
          <w:rFonts w:ascii="Franklin Gothic Book" w:hAnsi="Franklin Gothic Book" w:cs="Arial"/>
          <w:sz w:val="24"/>
          <w:szCs w:val="24"/>
        </w:rPr>
        <w:t>erklärenden</w:t>
      </w:r>
      <w:proofErr w:type="spellEnd"/>
      <w:r w:rsidRPr="00D55E2E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D55E2E">
        <w:rPr>
          <w:rFonts w:ascii="Franklin Gothic Book" w:hAnsi="Franklin Gothic Book" w:cs="Arial"/>
          <w:sz w:val="24"/>
          <w:szCs w:val="24"/>
        </w:rPr>
        <w:t>Unternehmens</w:t>
      </w:r>
      <w:proofErr w:type="spellEnd"/>
      <w:r>
        <w:rPr>
          <w:rFonts w:ascii="Franklin Gothic Book" w:hAnsi="Franklin Gothic Book" w:cs="Arial"/>
          <w:sz w:val="24"/>
          <w:szCs w:val="24"/>
        </w:rPr>
        <w:t>:</w:t>
      </w:r>
    </w:p>
    <w:p w14:paraId="3B1100C8" w14:textId="77777777" w:rsidR="00744BDD" w:rsidRDefault="00744BDD" w:rsidP="00897DDB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897DDB" w:rsidRPr="00D55E2E" w14:paraId="7465E0EB" w14:textId="77777777" w:rsidTr="0090149D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hideMark/>
          </w:tcPr>
          <w:p w14:paraId="0CB35843" w14:textId="482AD23C" w:rsidR="00897DDB" w:rsidRPr="00D55E2E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574DC1BA" w14:textId="77777777" w:rsidR="00897DDB" w:rsidRDefault="00897DDB" w:rsidP="0090149D">
            <w:pPr>
              <w:ind w:left="709" w:hanging="709"/>
              <w:jc w:val="both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5D0DF009" w14:textId="3B146A08" w:rsidR="00897DDB" w:rsidRPr="00CB2854" w:rsidRDefault="006C4113" w:rsidP="0090149D">
            <w:pPr>
              <w:ind w:left="709" w:hanging="709"/>
              <w:jc w:val="both"/>
              <w:rPr>
                <w:rFonts w:ascii="Franklin Gothic Book" w:hAnsi="Franklin Gothic Book" w:cs="Arial"/>
                <w:sz w:val="28"/>
                <w:szCs w:val="28"/>
              </w:rPr>
            </w:pPr>
            <w:sdt>
              <w:sdtPr>
                <w:rPr>
                  <w:rFonts w:ascii="Franklin Gothic Book" w:hAnsi="Franklin Gothic Book" w:cs="Arial"/>
                  <w:sz w:val="24"/>
                  <w:szCs w:val="24"/>
                </w:rPr>
                <w:id w:val="4265949"/>
                <w:placeholder>
                  <w:docPart w:val="9295F68511DF443B894B459219AA2C95"/>
                </w:placeholder>
                <w:showingPlcHdr/>
                <w:text/>
              </w:sdtPr>
              <w:sdtEndPr/>
              <w:sdtContent>
                <w:r w:rsidRPr="00744BDD">
                  <w:rPr>
                    <w:rStyle w:val="Platzhaltertext"/>
                    <w:rFonts w:ascii="Franklin Gothic Book" w:hAnsi="Franklin Gothic Book"/>
                    <w:color w:val="7F7F7F" w:themeColor="text1" w:themeTint="80"/>
                    <w:highlight w:val="yellow"/>
                  </w:rPr>
                  <w:t>Eintrag hinzufügen</w:t>
                </w:r>
              </w:sdtContent>
            </w:sdt>
          </w:p>
          <w:p w14:paraId="7ABE5F95" w14:textId="77777777" w:rsidR="00897DDB" w:rsidRPr="00D55E2E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897DDB" w:rsidRPr="00D55E2E" w14:paraId="5E673190" w14:textId="77777777" w:rsidTr="0090149D">
        <w:trPr>
          <w:cantSplit/>
          <w:trHeight w:val="556"/>
        </w:trPr>
        <w:tc>
          <w:tcPr>
            <w:tcW w:w="8912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29913" w14:textId="77777777" w:rsidR="00897DDB" w:rsidRPr="00744BDD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744BDD">
              <w:rPr>
                <w:rStyle w:val="Platzhaltertext"/>
                <w:rFonts w:ascii="Franklin Gothic Book" w:hAnsi="Franklin Gothic Book"/>
                <w:color w:val="auto"/>
                <w:sz w:val="20"/>
                <w:szCs w:val="20"/>
              </w:rPr>
              <w:t>Ort, Datum</w:t>
            </w:r>
          </w:p>
        </w:tc>
      </w:tr>
      <w:tr w:rsidR="00897DDB" w:rsidRPr="00D55E2E" w14:paraId="3D4A4D98" w14:textId="77777777" w:rsidTr="0090149D">
        <w:trPr>
          <w:cantSplit/>
          <w:trHeight w:val="556"/>
        </w:trPr>
        <w:tc>
          <w:tcPr>
            <w:tcW w:w="8912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7E53BFA" w14:textId="77777777" w:rsidR="00897DDB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703AB76A" w14:textId="77777777" w:rsidR="00897DDB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7F5DAF5C" w14:textId="337024AC" w:rsidR="00897DDB" w:rsidRDefault="006C4113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8"/>
                <w:szCs w:val="28"/>
              </w:rPr>
            </w:pPr>
            <w:sdt>
              <w:sdtPr>
                <w:rPr>
                  <w:rFonts w:ascii="Franklin Gothic Book" w:hAnsi="Franklin Gothic Book" w:cs="Arial"/>
                  <w:sz w:val="28"/>
                  <w:szCs w:val="28"/>
                </w:rPr>
                <w:id w:val="870035349"/>
                <w:placeholder>
                  <w:docPart w:val="E43E0984E57A41D89E28E5122FE5EA4A"/>
                </w:placeholder>
                <w:showingPlcHdr/>
                <w:text/>
              </w:sdtPr>
              <w:sdtEndPr/>
              <w:sdtContent>
                <w:r w:rsidRPr="00744BDD">
                  <w:rPr>
                    <w:rFonts w:ascii="Franklin Gothic Book" w:hAnsi="Franklin Gothic Book" w:cs="Arial"/>
                    <w:color w:val="7F7F7F" w:themeColor="text1" w:themeTint="80"/>
                    <w:sz w:val="24"/>
                    <w:szCs w:val="24"/>
                    <w:highlight w:val="yellow"/>
                  </w:rPr>
                  <w:t>Eintrag hinzufügen</w:t>
                </w:r>
              </w:sdtContent>
            </w:sdt>
          </w:p>
          <w:p w14:paraId="179B564C" w14:textId="77777777" w:rsidR="00897DDB" w:rsidRPr="00D55E2E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897DDB" w:rsidRPr="00D55E2E" w14:paraId="7A6CC0C0" w14:textId="77777777" w:rsidTr="0090149D">
        <w:trPr>
          <w:cantSplit/>
          <w:trHeight w:val="219"/>
        </w:trPr>
        <w:tc>
          <w:tcPr>
            <w:tcW w:w="891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8F8B98" w14:textId="0830C96D" w:rsidR="00897DDB" w:rsidRPr="00744BDD" w:rsidRDefault="00897DDB" w:rsidP="0090149D">
            <w:pPr>
              <w:ind w:right="565"/>
              <w:jc w:val="both"/>
              <w:rPr>
                <w:rFonts w:ascii="Franklin Gothic Book" w:eastAsia="Times New Roman" w:hAnsi="Franklin Gothic Book" w:cs="Arial"/>
                <w:sz w:val="20"/>
                <w:szCs w:val="20"/>
                <w:lang w:val="de-DE"/>
              </w:rPr>
            </w:pPr>
            <w:r w:rsidRPr="00744BDD">
              <w:rPr>
                <w:rFonts w:ascii="Franklin Gothic Book" w:hAnsi="Franklin Gothic Book" w:cs="Arial"/>
                <w:sz w:val="20"/>
                <w:szCs w:val="20"/>
              </w:rPr>
              <w:t xml:space="preserve">Bei elektroinscher Übermittlung: </w:t>
            </w:r>
            <w:r w:rsidRPr="00744BDD">
              <w:rPr>
                <w:rFonts w:ascii="Franklin Gothic Book" w:hAnsi="Franklin Gothic Book"/>
                <w:sz w:val="20"/>
                <w:szCs w:val="20"/>
              </w:rPr>
              <w:t>Name der erklärenden Person in Textform</w:t>
            </w:r>
            <w:r w:rsidRPr="00744BDD">
              <w:rPr>
                <w:rStyle w:val="Platzhaltertext"/>
                <w:rFonts w:ascii="Franklin Gothic Book" w:hAnsi="Franklin Gothic Book"/>
                <w:color w:val="auto"/>
                <w:sz w:val="20"/>
                <w:szCs w:val="20"/>
              </w:rPr>
              <w:t>.</w:t>
            </w:r>
            <w:r w:rsidR="00744BDD" w:rsidRPr="00744BDD">
              <w:rPr>
                <w:rStyle w:val="Platzhaltertext"/>
                <w:rFonts w:ascii="Franklin Gothic Book" w:hAnsi="Franklin Gothic Book"/>
                <w:color w:val="auto"/>
                <w:sz w:val="20"/>
                <w:szCs w:val="20"/>
              </w:rPr>
              <w:t xml:space="preserve"> (Unterschrift optional)</w:t>
            </w:r>
          </w:p>
          <w:p w14:paraId="2BEB3C15" w14:textId="77777777" w:rsidR="00897DDB" w:rsidRPr="00D55E2E" w:rsidRDefault="00897DDB" w:rsidP="0090149D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</w:tbl>
    <w:p w14:paraId="05CE88CC" w14:textId="0BCBFBCF" w:rsidR="00D3103B" w:rsidRPr="006927B3" w:rsidRDefault="00D3103B" w:rsidP="00D3103B">
      <w:pPr>
        <w:widowControl/>
        <w:autoSpaceDE w:val="0"/>
        <w:autoSpaceDN w:val="0"/>
        <w:adjustRightInd w:val="0"/>
        <w:outlineLvl w:val="0"/>
        <w:rPr>
          <w:rFonts w:ascii="Franklin Gothic Book" w:hAnsi="Franklin Gothic Book"/>
          <w:sz w:val="24"/>
          <w:szCs w:val="24"/>
        </w:rPr>
      </w:pPr>
    </w:p>
    <w:sectPr w:rsidR="00D3103B" w:rsidRPr="006927B3" w:rsidSect="00C813E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CE42" w14:textId="77777777" w:rsidR="00A937E6" w:rsidRDefault="00A937E6" w:rsidP="00A47EFA">
      <w:r>
        <w:separator/>
      </w:r>
    </w:p>
  </w:endnote>
  <w:endnote w:type="continuationSeparator" w:id="0">
    <w:p w14:paraId="6F8B835A" w14:textId="77777777" w:rsidR="00A937E6" w:rsidRDefault="00A937E6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4ADFAA71" w:rsidR="00C813E1" w:rsidRPr="00D83569" w:rsidRDefault="00D83569" w:rsidP="00D83569">
          <w:pPr>
            <w:pStyle w:val="Fuzeile"/>
            <w:jc w:val="center"/>
            <w:rPr>
              <w:rFonts w:ascii="Franklin Gothic Book" w:hAnsi="Franklin Gothic Book"/>
              <w:sz w:val="20"/>
              <w:szCs w:val="20"/>
            </w:rPr>
          </w:pPr>
          <w:r w:rsidRPr="00D83569">
            <w:rPr>
              <w:rFonts w:ascii="Franklin Gothic Book" w:hAnsi="Franklin Gothic Book"/>
              <w:sz w:val="20"/>
              <w:szCs w:val="20"/>
            </w:rPr>
            <w:t xml:space="preserve">- </w:t>
          </w:r>
          <w:sdt>
            <w:sdtPr>
              <w:rPr>
                <w:rFonts w:ascii="Franklin Gothic Book" w:hAnsi="Franklin Gothic Book"/>
                <w:sz w:val="20"/>
                <w:szCs w:val="20"/>
              </w:rPr>
              <w:id w:val="1413047983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begin"/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instrText>PAGE   \* MERGEFORMAT</w:instrText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separate"/>
              </w:r>
              <w:r>
                <w:rPr>
                  <w:rFonts w:ascii="Franklin Gothic Book" w:hAnsi="Franklin Gothic Book"/>
                  <w:sz w:val="20"/>
                  <w:szCs w:val="20"/>
                </w:rPr>
                <w:t>1</w:t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end"/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t xml:space="preserve"> -</w:t>
              </w:r>
            </w:sdtContent>
          </w:sdt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42F" w14:textId="0A200A23" w:rsidR="00D83569" w:rsidRPr="00D83569" w:rsidRDefault="00D83569">
    <w:pPr>
      <w:pStyle w:val="Fuzeile"/>
      <w:jc w:val="center"/>
      <w:rPr>
        <w:rFonts w:ascii="Franklin Gothic Book" w:hAnsi="Franklin Gothic Book"/>
        <w:sz w:val="20"/>
        <w:szCs w:val="20"/>
      </w:rPr>
    </w:pPr>
    <w:r w:rsidRPr="00D83569">
      <w:rPr>
        <w:rFonts w:ascii="Franklin Gothic Book" w:hAnsi="Franklin Gothic Book"/>
        <w:sz w:val="20"/>
        <w:szCs w:val="20"/>
      </w:rPr>
      <w:t xml:space="preserve">- </w:t>
    </w:r>
    <w:sdt>
      <w:sdtPr>
        <w:rPr>
          <w:rFonts w:ascii="Franklin Gothic Book" w:hAnsi="Franklin Gothic Book"/>
          <w:sz w:val="20"/>
          <w:szCs w:val="20"/>
        </w:rPr>
        <w:id w:val="-75055521"/>
        <w:docPartObj>
          <w:docPartGallery w:val="Page Numbers (Bottom of Page)"/>
          <w:docPartUnique/>
        </w:docPartObj>
      </w:sdtPr>
      <w:sdtEndPr/>
      <w:sdtContent>
        <w:r w:rsidRPr="00D83569">
          <w:rPr>
            <w:rFonts w:ascii="Franklin Gothic Book" w:hAnsi="Franklin Gothic Book"/>
            <w:sz w:val="20"/>
            <w:szCs w:val="20"/>
          </w:rPr>
          <w:fldChar w:fldCharType="begin"/>
        </w:r>
        <w:r w:rsidRPr="00D83569">
          <w:rPr>
            <w:rFonts w:ascii="Franklin Gothic Book" w:hAnsi="Franklin Gothic Book"/>
            <w:sz w:val="20"/>
            <w:szCs w:val="20"/>
          </w:rPr>
          <w:instrText>PAGE   \* MERGEFORMAT</w:instrText>
        </w:r>
        <w:r w:rsidRPr="00D83569">
          <w:rPr>
            <w:rFonts w:ascii="Franklin Gothic Book" w:hAnsi="Franklin Gothic Book"/>
            <w:sz w:val="20"/>
            <w:szCs w:val="20"/>
          </w:rPr>
          <w:fldChar w:fldCharType="separate"/>
        </w:r>
        <w:r w:rsidRPr="00D83569">
          <w:rPr>
            <w:rFonts w:ascii="Franklin Gothic Book" w:hAnsi="Franklin Gothic Book"/>
            <w:sz w:val="20"/>
            <w:szCs w:val="20"/>
            <w:lang w:val="de-DE"/>
          </w:rPr>
          <w:t>2</w:t>
        </w:r>
        <w:r w:rsidRPr="00D83569">
          <w:rPr>
            <w:rFonts w:ascii="Franklin Gothic Book" w:hAnsi="Franklin Gothic Book"/>
            <w:sz w:val="20"/>
            <w:szCs w:val="20"/>
          </w:rPr>
          <w:fldChar w:fldCharType="end"/>
        </w:r>
        <w:r w:rsidRPr="00D83569">
          <w:rPr>
            <w:rFonts w:ascii="Franklin Gothic Book" w:hAnsi="Franklin Gothic Book"/>
            <w:sz w:val="20"/>
            <w:szCs w:val="20"/>
          </w:rPr>
          <w:t xml:space="preserve"> -</w:t>
        </w:r>
      </w:sdtContent>
    </w:sdt>
  </w:p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DB917" w14:textId="77777777" w:rsidR="00A937E6" w:rsidRDefault="00A937E6" w:rsidP="00A47EFA">
      <w:r>
        <w:separator/>
      </w:r>
    </w:p>
  </w:footnote>
  <w:footnote w:type="continuationSeparator" w:id="0">
    <w:p w14:paraId="6108D7C5" w14:textId="77777777" w:rsidR="00A937E6" w:rsidRDefault="00A937E6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2D7E" w14:textId="5A896CFB" w:rsidR="00AE45AE" w:rsidRPr="00744BDD" w:rsidRDefault="00717A78" w:rsidP="00AE45AE">
    <w:pPr>
      <w:pStyle w:val="Kopfzeile"/>
      <w:rPr>
        <w:sz w:val="20"/>
        <w:szCs w:val="20"/>
      </w:rPr>
    </w:pPr>
    <w:r w:rsidRPr="00744BDD">
      <w:rPr>
        <w:sz w:val="20"/>
        <w:szCs w:val="20"/>
      </w:rPr>
      <w:t xml:space="preserve">BV: </w:t>
    </w:r>
    <w:r w:rsidR="00744BDD" w:rsidRPr="00744BDD">
      <w:rPr>
        <w:sz w:val="20"/>
        <w:szCs w:val="20"/>
      </w:rPr>
      <w:t xml:space="preserve">Greifswald, </w:t>
    </w:r>
    <w:proofErr w:type="spellStart"/>
    <w:r w:rsidR="00744BDD" w:rsidRPr="00744BDD">
      <w:rPr>
        <w:sz w:val="20"/>
        <w:szCs w:val="20"/>
      </w:rPr>
      <w:t>Rundweg</w:t>
    </w:r>
    <w:proofErr w:type="spellEnd"/>
    <w:r w:rsidR="00744BDD" w:rsidRPr="00744BDD">
      <w:rPr>
        <w:sz w:val="20"/>
        <w:szCs w:val="20"/>
      </w:rPr>
      <w:t xml:space="preserve"> </w:t>
    </w:r>
    <w:proofErr w:type="spellStart"/>
    <w:r w:rsidR="00744BDD" w:rsidRPr="00744BDD">
      <w:rPr>
        <w:sz w:val="20"/>
        <w:szCs w:val="20"/>
      </w:rPr>
      <w:t>Ellernholzteich</w:t>
    </w:r>
    <w:proofErr w:type="spellEnd"/>
    <w:r w:rsidR="00744BDD" w:rsidRPr="00744BDD">
      <w:rPr>
        <w:sz w:val="20"/>
        <w:szCs w:val="20"/>
      </w:rPr>
      <w:t xml:space="preserve"> (</w:t>
    </w:r>
    <w:proofErr w:type="spellStart"/>
    <w:r w:rsidR="00744BDD" w:rsidRPr="00744BDD">
      <w:rPr>
        <w:sz w:val="20"/>
        <w:szCs w:val="20"/>
      </w:rPr>
      <w:t>Verlängerte</w:t>
    </w:r>
    <w:proofErr w:type="spellEnd"/>
    <w:r w:rsidR="00744BDD" w:rsidRPr="00744BDD">
      <w:rPr>
        <w:sz w:val="20"/>
        <w:szCs w:val="20"/>
      </w:rPr>
      <w:t xml:space="preserve"> </w:t>
    </w:r>
    <w:proofErr w:type="spellStart"/>
    <w:r w:rsidR="00744BDD" w:rsidRPr="00744BDD">
      <w:rPr>
        <w:sz w:val="20"/>
        <w:szCs w:val="20"/>
      </w:rPr>
      <w:t>Scharnhorststraße</w:t>
    </w:r>
    <w:proofErr w:type="spellEnd"/>
    <w:r w:rsidR="00744BDD" w:rsidRPr="00744BDD">
      <w:rPr>
        <w:sz w:val="20"/>
        <w:szCs w:val="20"/>
      </w:rPr>
      <w:t>), Los 3 – Brücke / VN: 66/26-06</w:t>
    </w:r>
  </w:p>
  <w:p w14:paraId="55CC2D94" w14:textId="043E16AF" w:rsidR="00AE45AE" w:rsidRDefault="00AE45AE">
    <w:pPr>
      <w:pStyle w:val="Kopfzeile"/>
    </w:pPr>
  </w:p>
  <w:p w14:paraId="72B0C8C9" w14:textId="7865005F" w:rsidR="00F95F03" w:rsidRPr="006927B3" w:rsidRDefault="00F95F03" w:rsidP="004C13B3">
    <w:pPr>
      <w:pStyle w:val="Kopfzeile"/>
      <w:jc w:val="right"/>
      <w:rPr>
        <w:rFonts w:ascii="Franklin Gothic Book" w:hAnsi="Franklin Gothic Book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530313">
    <w:abstractNumId w:val="6"/>
  </w:num>
  <w:num w:numId="2" w16cid:durableId="447939997">
    <w:abstractNumId w:val="5"/>
  </w:num>
  <w:num w:numId="3" w16cid:durableId="479732571">
    <w:abstractNumId w:val="0"/>
  </w:num>
  <w:num w:numId="4" w16cid:durableId="1946113470">
    <w:abstractNumId w:val="4"/>
  </w:num>
  <w:num w:numId="5" w16cid:durableId="700278030">
    <w:abstractNumId w:val="2"/>
  </w:num>
  <w:num w:numId="6" w16cid:durableId="2006516490">
    <w:abstractNumId w:val="1"/>
  </w:num>
  <w:num w:numId="7" w16cid:durableId="421998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TTbs/Xpbg+NGngO1xI+WnyzFk244rcSnVMsO0t3coNWRz3bA4CkA+2m/8nxgYyeNH/5S9SBBXyA7xMUDRpIQA==" w:salt="pbNif9LYb1KTOQJhZzR7zQ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254EA"/>
    <w:rsid w:val="00027420"/>
    <w:rsid w:val="00037E11"/>
    <w:rsid w:val="0005627F"/>
    <w:rsid w:val="00094D56"/>
    <w:rsid w:val="000A37C9"/>
    <w:rsid w:val="000A6D73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A498F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C7EEB"/>
    <w:rsid w:val="002D243E"/>
    <w:rsid w:val="002E52E1"/>
    <w:rsid w:val="002F45BD"/>
    <w:rsid w:val="00302992"/>
    <w:rsid w:val="00312465"/>
    <w:rsid w:val="00315791"/>
    <w:rsid w:val="003335B7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13B3"/>
    <w:rsid w:val="004C2941"/>
    <w:rsid w:val="004C46AF"/>
    <w:rsid w:val="004E0326"/>
    <w:rsid w:val="004F0A6B"/>
    <w:rsid w:val="004F631A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5448C"/>
    <w:rsid w:val="00660EE3"/>
    <w:rsid w:val="00664EDB"/>
    <w:rsid w:val="00666960"/>
    <w:rsid w:val="0067136C"/>
    <w:rsid w:val="006841C4"/>
    <w:rsid w:val="00691475"/>
    <w:rsid w:val="00691B8C"/>
    <w:rsid w:val="006927B3"/>
    <w:rsid w:val="00694CBD"/>
    <w:rsid w:val="006C4113"/>
    <w:rsid w:val="006D1E41"/>
    <w:rsid w:val="006D5885"/>
    <w:rsid w:val="006D76FE"/>
    <w:rsid w:val="006E3508"/>
    <w:rsid w:val="006E69FC"/>
    <w:rsid w:val="006F0E7C"/>
    <w:rsid w:val="006F27F1"/>
    <w:rsid w:val="006F76CC"/>
    <w:rsid w:val="007012C5"/>
    <w:rsid w:val="00717A78"/>
    <w:rsid w:val="0072348B"/>
    <w:rsid w:val="00727982"/>
    <w:rsid w:val="00744BDD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97DDB"/>
    <w:rsid w:val="008A00C3"/>
    <w:rsid w:val="008A3AE2"/>
    <w:rsid w:val="008D2BF7"/>
    <w:rsid w:val="008F50CA"/>
    <w:rsid w:val="00903BB2"/>
    <w:rsid w:val="00924F07"/>
    <w:rsid w:val="00935C60"/>
    <w:rsid w:val="00942089"/>
    <w:rsid w:val="00943854"/>
    <w:rsid w:val="00961253"/>
    <w:rsid w:val="009725F7"/>
    <w:rsid w:val="009800ED"/>
    <w:rsid w:val="009927C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57E84"/>
    <w:rsid w:val="00A82983"/>
    <w:rsid w:val="00A83A44"/>
    <w:rsid w:val="00A84170"/>
    <w:rsid w:val="00A937E6"/>
    <w:rsid w:val="00A93A39"/>
    <w:rsid w:val="00A97128"/>
    <w:rsid w:val="00AA2C60"/>
    <w:rsid w:val="00AC75E8"/>
    <w:rsid w:val="00AD1AC5"/>
    <w:rsid w:val="00AD6CF1"/>
    <w:rsid w:val="00AE45AE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96CB9"/>
    <w:rsid w:val="00CA14CD"/>
    <w:rsid w:val="00CB469E"/>
    <w:rsid w:val="00CC470A"/>
    <w:rsid w:val="00CE3F14"/>
    <w:rsid w:val="00CE7D2F"/>
    <w:rsid w:val="00D02456"/>
    <w:rsid w:val="00D067A4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83569"/>
    <w:rsid w:val="00DC3467"/>
    <w:rsid w:val="00DC3AE7"/>
    <w:rsid w:val="00DC3F9D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0B8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5031"/>
    <w:rsid w:val="00EE7B37"/>
    <w:rsid w:val="00EF0077"/>
    <w:rsid w:val="00EF14FF"/>
    <w:rsid w:val="00F026EB"/>
    <w:rsid w:val="00F278D7"/>
    <w:rsid w:val="00F46BC3"/>
    <w:rsid w:val="00F673F9"/>
    <w:rsid w:val="00F720B5"/>
    <w:rsid w:val="00F74CFF"/>
    <w:rsid w:val="00F76587"/>
    <w:rsid w:val="00F93538"/>
    <w:rsid w:val="00F95F03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97D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95F68511DF443B894B459219AA2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F4BC8-A603-4B07-8AAA-2CFB0CA967D5}"/>
      </w:docPartPr>
      <w:docPartBody>
        <w:p w:rsidR="00806371" w:rsidRDefault="009C6A24" w:rsidP="009C6A24">
          <w:pPr>
            <w:pStyle w:val="9295F68511DF443B894B459219AA2C95"/>
          </w:pPr>
          <w:r w:rsidRPr="00744BDD">
            <w:rPr>
              <w:rStyle w:val="Platzhaltertext"/>
              <w:rFonts w:ascii="Franklin Gothic Book" w:hAnsi="Franklin Gothic Book"/>
              <w:color w:val="7F7F7F" w:themeColor="text1" w:themeTint="80"/>
              <w:highlight w:val="yellow"/>
            </w:rPr>
            <w:t>Eintrag hinzufügen</w:t>
          </w:r>
        </w:p>
      </w:docPartBody>
    </w:docPart>
    <w:docPart>
      <w:docPartPr>
        <w:name w:val="E43E0984E57A41D89E28E5122FE5EA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48FEC-6C5B-4668-A7C7-3C68756DAE34}"/>
      </w:docPartPr>
      <w:docPartBody>
        <w:p w:rsidR="00806371" w:rsidRDefault="009C6A24" w:rsidP="009C6A24">
          <w:pPr>
            <w:pStyle w:val="E43E0984E57A41D89E28E5122FE5EA4A"/>
          </w:pPr>
          <w:r w:rsidRPr="00744BDD">
            <w:rPr>
              <w:rFonts w:ascii="Franklin Gothic Book" w:hAnsi="Franklin Gothic Book" w:cs="Arial"/>
              <w:color w:val="7F7F7F" w:themeColor="text1" w:themeTint="80"/>
              <w:sz w:val="24"/>
              <w:szCs w:val="24"/>
              <w:highlight w:val="yellow"/>
            </w:rPr>
            <w:t>Eintrag hinzufügen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71"/>
    <w:rsid w:val="000254EA"/>
    <w:rsid w:val="00806371"/>
    <w:rsid w:val="009C6A24"/>
    <w:rsid w:val="00D067A4"/>
    <w:rsid w:val="00F6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6A24"/>
    <w:rPr>
      <w:color w:val="666666"/>
    </w:rPr>
  </w:style>
  <w:style w:type="paragraph" w:customStyle="1" w:styleId="9295F68511DF443B894B459219AA2C951">
    <w:name w:val="9295F68511DF443B894B459219AA2C951"/>
    <w:rsid w:val="00806371"/>
    <w:pPr>
      <w:widowControl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customStyle="1" w:styleId="E43E0984E57A41D89E28E5122FE5EA4A1">
    <w:name w:val="E43E0984E57A41D89E28E5122FE5EA4A1"/>
    <w:rsid w:val="00806371"/>
    <w:pPr>
      <w:widowControl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customStyle="1" w:styleId="9295F68511DF443B894B459219AA2C95">
    <w:name w:val="9295F68511DF443B894B459219AA2C95"/>
    <w:rsid w:val="009C6A24"/>
    <w:pPr>
      <w:widowControl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customStyle="1" w:styleId="E43E0984E57A41D89E28E5122FE5EA4A">
    <w:name w:val="E43E0984E57A41D89E28E5122FE5EA4A"/>
    <w:rsid w:val="009C6A24"/>
    <w:pPr>
      <w:widowControl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9A96-0F99-4714-8C19-A0267EF3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Gransow, Karsten</cp:lastModifiedBy>
  <cp:revision>17</cp:revision>
  <cp:lastPrinted>2024-06-24T13:27:00Z</cp:lastPrinted>
  <dcterms:created xsi:type="dcterms:W3CDTF">2024-10-16T13:41:00Z</dcterms:created>
  <dcterms:modified xsi:type="dcterms:W3CDTF">2026-08-25T15:29:00Z</dcterms:modified>
</cp:coreProperties>
</file>